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EF" w:rsidRDefault="00966E26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临沂职业学院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届毕业生生源信息表</w:t>
      </w:r>
    </w:p>
    <w:tbl>
      <w:tblPr>
        <w:tblStyle w:val="a4"/>
        <w:tblW w:w="8598" w:type="dxa"/>
        <w:tblLayout w:type="fixed"/>
        <w:tblLook w:val="04A0" w:firstRow="1" w:lastRow="0" w:firstColumn="1" w:lastColumn="0" w:noHBand="0" w:noVBand="1"/>
      </w:tblPr>
      <w:tblGrid>
        <w:gridCol w:w="1662"/>
        <w:gridCol w:w="3717"/>
        <w:gridCol w:w="930"/>
        <w:gridCol w:w="720"/>
        <w:gridCol w:w="660"/>
        <w:gridCol w:w="909"/>
      </w:tblGrid>
      <w:tr w:rsidR="008418EF">
        <w:trPr>
          <w:trHeight w:val="527"/>
        </w:trPr>
        <w:tc>
          <w:tcPr>
            <w:tcW w:w="1662" w:type="dxa"/>
          </w:tcPr>
          <w:p w:rsidR="008418EF" w:rsidRDefault="00966E2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二级学院</w:t>
            </w: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男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女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合计</w:t>
            </w:r>
          </w:p>
        </w:tc>
      </w:tr>
      <w:tr w:rsidR="008418EF">
        <w:trPr>
          <w:trHeight w:val="90"/>
        </w:trPr>
        <w:tc>
          <w:tcPr>
            <w:tcW w:w="1662" w:type="dxa"/>
            <w:vMerge w:val="restart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商贸物流学院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776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1339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2115</w:t>
            </w:r>
            <w:r>
              <w:rPr>
                <w:rFonts w:hint="eastAsia"/>
              </w:rPr>
              <w:t>人</w:t>
            </w: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156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跨境电子商务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69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连锁经营与管理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市场营销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162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物联网应用技术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现代物流管理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99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二年制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148</w:t>
            </w:r>
          </w:p>
        </w:tc>
      </w:tr>
      <w:tr w:rsidR="008418EF">
        <w:trPr>
          <w:trHeight w:val="287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</w:rPr>
              <w:t>现代物流管理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(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二年制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)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29</w:t>
            </w:r>
          </w:p>
        </w:tc>
      </w:tr>
      <w:tr w:rsidR="008418EF">
        <w:trPr>
          <w:trHeight w:val="287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大数据与会计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367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946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1313</w:t>
            </w:r>
          </w:p>
        </w:tc>
      </w:tr>
      <w:tr w:rsidR="008418EF">
        <w:trPr>
          <w:trHeight w:val="287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金融服务与管理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73</w:t>
            </w:r>
          </w:p>
        </w:tc>
      </w:tr>
      <w:tr w:rsidR="008418EF">
        <w:trPr>
          <w:trHeight w:val="341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6936" w:type="dxa"/>
            <w:gridSpan w:val="5"/>
            <w:vAlign w:val="center"/>
          </w:tcPr>
          <w:p w:rsidR="008418EF" w:rsidRDefault="008418EF">
            <w:pPr>
              <w:jc w:val="center"/>
            </w:pPr>
          </w:p>
        </w:tc>
      </w:tr>
      <w:tr w:rsidR="008418EF">
        <w:trPr>
          <w:trHeight w:val="305"/>
        </w:trPr>
        <w:tc>
          <w:tcPr>
            <w:tcW w:w="1662" w:type="dxa"/>
            <w:vMerge w:val="restart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学前教育学院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85 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670 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755</w:t>
            </w:r>
            <w:r>
              <w:rPr>
                <w:rFonts w:hint="eastAsia"/>
              </w:rPr>
              <w:t>人</w:t>
            </w: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级空中乘务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57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级学前教育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333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351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级音乐表演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级音乐表演（体育舞蹈方向）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71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级早期教育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102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级二年制音乐表演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134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6936" w:type="dxa"/>
            <w:gridSpan w:val="5"/>
            <w:vAlign w:val="center"/>
          </w:tcPr>
          <w:p w:rsidR="008418EF" w:rsidRDefault="008418EF">
            <w:pPr>
              <w:jc w:val="center"/>
            </w:pPr>
          </w:p>
        </w:tc>
      </w:tr>
      <w:tr w:rsidR="008418EF">
        <w:trPr>
          <w:trHeight w:val="305"/>
        </w:trPr>
        <w:tc>
          <w:tcPr>
            <w:tcW w:w="1662" w:type="dxa"/>
            <w:vMerge w:val="restart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数字媒体与艺术学院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219 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245 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464 </w:t>
            </w:r>
            <w:r>
              <w:rPr>
                <w:rFonts w:hint="eastAsia"/>
              </w:rPr>
              <w:t>人</w:t>
            </w: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广告艺术设计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206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环境艺术设计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178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数字媒体艺术设计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80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6936" w:type="dxa"/>
            <w:gridSpan w:val="5"/>
            <w:vAlign w:val="center"/>
          </w:tcPr>
          <w:p w:rsidR="008418EF" w:rsidRDefault="008418EF">
            <w:pPr>
              <w:jc w:val="center"/>
            </w:pPr>
          </w:p>
        </w:tc>
      </w:tr>
      <w:tr w:rsidR="008418EF">
        <w:trPr>
          <w:trHeight w:val="305"/>
        </w:trPr>
        <w:tc>
          <w:tcPr>
            <w:tcW w:w="1662" w:type="dxa"/>
            <w:vMerge w:val="restart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信息工程学院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722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183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905</w:t>
            </w:r>
            <w:r>
              <w:rPr>
                <w:rFonts w:hint="eastAsia"/>
              </w:rPr>
              <w:t>人</w:t>
            </w: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级五年制计算机应用技术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178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级大数据技术（新商云）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71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级计算机网络技术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106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级计算机应用技术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84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级计算机应用技术（美和易思）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139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级虚拟现实技术应用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级云计算技术应用（美和易思）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</w:rPr>
              <w:t>2022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级二年制计算机网络技术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级二年制计算机应用技术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206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6936" w:type="dxa"/>
            <w:gridSpan w:val="5"/>
            <w:vAlign w:val="center"/>
          </w:tcPr>
          <w:p w:rsidR="008418EF" w:rsidRDefault="008418EF">
            <w:pPr>
              <w:jc w:val="center"/>
            </w:pPr>
          </w:p>
        </w:tc>
      </w:tr>
      <w:tr w:rsidR="008418EF">
        <w:trPr>
          <w:trHeight w:val="305"/>
        </w:trPr>
        <w:tc>
          <w:tcPr>
            <w:tcW w:w="1662" w:type="dxa"/>
            <w:vMerge w:val="restart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乡村振兴学院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268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278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546</w:t>
            </w:r>
            <w:r>
              <w:rPr>
                <w:rFonts w:hint="eastAsia"/>
              </w:rPr>
              <w:t>人</w:t>
            </w: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大数据与财务管理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351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旅游管理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47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szCs w:val="21"/>
              </w:rPr>
              <w:t>21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高职汽车营销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高职汽车制造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现代物业管理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旅游管理二年制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6936" w:type="dxa"/>
            <w:gridSpan w:val="5"/>
            <w:vAlign w:val="center"/>
          </w:tcPr>
          <w:p w:rsidR="008418EF" w:rsidRDefault="008418EF">
            <w:pPr>
              <w:jc w:val="center"/>
            </w:pPr>
          </w:p>
        </w:tc>
      </w:tr>
      <w:tr w:rsidR="008418EF">
        <w:trPr>
          <w:trHeight w:val="305"/>
        </w:trPr>
        <w:tc>
          <w:tcPr>
            <w:tcW w:w="1662" w:type="dxa"/>
            <w:vMerge w:val="restart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智能制造学院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837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879</w:t>
            </w:r>
            <w:r>
              <w:rPr>
                <w:rFonts w:hint="eastAsia"/>
              </w:rPr>
              <w:t>人</w:t>
            </w: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五年机械</w:t>
            </w:r>
            <w:r>
              <w:rPr>
                <w:rFonts w:hint="eastAsia"/>
                <w:szCs w:val="21"/>
              </w:rPr>
              <w:t>制造与自动化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135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高职数控</w:t>
            </w:r>
            <w:r>
              <w:rPr>
                <w:rFonts w:hint="eastAsia"/>
                <w:szCs w:val="21"/>
              </w:rPr>
              <w:t>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高职智</w:t>
            </w:r>
            <w:r>
              <w:rPr>
                <w:rFonts w:hint="eastAsia"/>
                <w:szCs w:val="21"/>
              </w:rPr>
              <w:t>能控制技术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高职</w:t>
            </w:r>
            <w:r>
              <w:rPr>
                <w:rFonts w:hint="eastAsia"/>
                <w:szCs w:val="21"/>
              </w:rPr>
              <w:t>工业</w:t>
            </w:r>
            <w:r>
              <w:rPr>
                <w:rFonts w:hint="eastAsia"/>
                <w:szCs w:val="21"/>
              </w:rPr>
              <w:t>机器人</w:t>
            </w:r>
            <w:r>
              <w:rPr>
                <w:rFonts w:hint="eastAsia"/>
                <w:szCs w:val="21"/>
              </w:rPr>
              <w:t>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高职电气</w:t>
            </w:r>
            <w:r>
              <w:rPr>
                <w:rFonts w:hint="eastAsia"/>
                <w:szCs w:val="21"/>
              </w:rPr>
              <w:t>自动化技术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高职机电</w:t>
            </w:r>
            <w:r>
              <w:rPr>
                <w:rFonts w:hint="eastAsia"/>
                <w:szCs w:val="21"/>
              </w:rPr>
              <w:t>一体化技术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132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高职机械</w:t>
            </w:r>
            <w:r>
              <w:rPr>
                <w:rFonts w:hint="eastAsia"/>
                <w:szCs w:val="21"/>
              </w:rPr>
              <w:t>制造及自动化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65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转段数控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转段机电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一体化技术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165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转段机械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制造及自动化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68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智能焊接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技术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BC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高职机械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制造及自动化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BC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机电一体化技术（临沂技师学院）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电力系统自动化技术（临沂电力学校）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  <w:lang w:bidi="ar"/>
              </w:rPr>
              <w:t>热能动力工程技术（临沂电力学校）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6936" w:type="dxa"/>
            <w:gridSpan w:val="5"/>
            <w:vAlign w:val="center"/>
          </w:tcPr>
          <w:p w:rsidR="008418EF" w:rsidRDefault="008418EF"/>
        </w:tc>
      </w:tr>
      <w:tr w:rsidR="008418EF">
        <w:trPr>
          <w:trHeight w:val="305"/>
        </w:trPr>
        <w:tc>
          <w:tcPr>
            <w:tcW w:w="1662" w:type="dxa"/>
            <w:vMerge w:val="restart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现代建筑学院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482 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159  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641 </w:t>
            </w:r>
            <w:r>
              <w:rPr>
                <w:rFonts w:hint="eastAsia"/>
              </w:rPr>
              <w:t>人</w:t>
            </w:r>
          </w:p>
          <w:p w:rsidR="008418EF" w:rsidRDefault="008418EF">
            <w:pPr>
              <w:jc w:val="center"/>
            </w:pPr>
          </w:p>
          <w:p w:rsidR="008418EF" w:rsidRDefault="008418EF">
            <w:pPr>
              <w:jc w:val="center"/>
            </w:pPr>
          </w:p>
          <w:p w:rsidR="008418EF" w:rsidRDefault="008418EF">
            <w:pPr>
              <w:jc w:val="center"/>
            </w:pPr>
          </w:p>
          <w:p w:rsidR="008418EF" w:rsidRDefault="008418EF">
            <w:pPr>
              <w:jc w:val="center"/>
            </w:pPr>
          </w:p>
          <w:p w:rsidR="008418EF" w:rsidRDefault="00966E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53340</wp:posOffset>
                      </wp:positionV>
                      <wp:extent cx="1083945" cy="0"/>
                      <wp:effectExtent l="0" t="6350" r="0" b="63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955675" y="5410835"/>
                                <a:ext cx="1083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x;margin-left:-5.3pt;margin-top:4.2pt;height:0pt;width:85.35pt;z-index:251659264;mso-width-relative:page;mso-height-relative:page;" filled="f" stroked="t" coordsize="21600,21600" o:gfxdata="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t0h39IAAAAHAQAADwAAAAAAAAABACAAAAAiAAAAZHJzL2Rvd25yZXYueG1sUEsBAhQA&#10;FAAAAAgAh07iQID/0kX4AQAAxgMAAA4AAAAAAAAAAQAgAAAAIQEAAGRycy9lMm9Eb2MueG1sUEsF&#10;BgAAAAAGAAYAWQEAAIs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8418EF" w:rsidRDefault="00966E26">
            <w:r>
              <w:rPr>
                <w:rFonts w:hint="eastAsia"/>
              </w:rPr>
              <w:t>医养健康学院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146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人</w:t>
            </w:r>
          </w:p>
          <w:p w:rsidR="008418EF" w:rsidRDefault="00966E26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262</w:t>
            </w:r>
            <w:r>
              <w:rPr>
                <w:rFonts w:hint="eastAsia"/>
              </w:rPr>
              <w:t>人</w:t>
            </w:r>
          </w:p>
          <w:p w:rsidR="008418EF" w:rsidRDefault="008418EF"/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建筑工程技术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109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建筑工程技术（五年制）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116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建筑工程技术（二年制）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57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工程造价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工程造价（五年制）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182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建筑装饰工程技术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73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工程测量技术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6936" w:type="dxa"/>
            <w:gridSpan w:val="5"/>
            <w:vAlign w:val="center"/>
          </w:tcPr>
          <w:p w:rsidR="008418EF" w:rsidRDefault="008418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智慧健康养老服务与管理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健身指导与管理（艾尚健身）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中医康复技术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68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康复治疗技术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76</w:t>
            </w:r>
          </w:p>
        </w:tc>
      </w:tr>
      <w:tr w:rsidR="008418EF">
        <w:trPr>
          <w:trHeight w:val="305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3717" w:type="dxa"/>
            <w:vAlign w:val="center"/>
          </w:tcPr>
          <w:p w:rsidR="008418EF" w:rsidRDefault="00966E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休闲体育</w:t>
            </w:r>
          </w:p>
        </w:tc>
        <w:tc>
          <w:tcPr>
            <w:tcW w:w="93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660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9" w:type="dxa"/>
            <w:vAlign w:val="center"/>
          </w:tcPr>
          <w:p w:rsidR="008418EF" w:rsidRDefault="00966E26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8418EF">
        <w:trPr>
          <w:trHeight w:val="419"/>
        </w:trPr>
        <w:tc>
          <w:tcPr>
            <w:tcW w:w="1662" w:type="dxa"/>
            <w:vMerge/>
          </w:tcPr>
          <w:p w:rsidR="008418EF" w:rsidRDefault="008418EF">
            <w:pPr>
              <w:jc w:val="center"/>
            </w:pPr>
          </w:p>
        </w:tc>
        <w:tc>
          <w:tcPr>
            <w:tcW w:w="6936" w:type="dxa"/>
            <w:gridSpan w:val="5"/>
            <w:vAlign w:val="center"/>
          </w:tcPr>
          <w:p w:rsidR="008418EF" w:rsidRDefault="008418EF"/>
        </w:tc>
      </w:tr>
      <w:tr w:rsidR="008418EF">
        <w:trPr>
          <w:trHeight w:val="417"/>
        </w:trPr>
        <w:tc>
          <w:tcPr>
            <w:tcW w:w="8598" w:type="dxa"/>
            <w:gridSpan w:val="6"/>
          </w:tcPr>
          <w:p w:rsidR="008418EF" w:rsidRDefault="008418EF">
            <w:pPr>
              <w:ind w:firstLineChars="800" w:firstLine="1687"/>
              <w:rPr>
                <w:b/>
                <w:bCs/>
              </w:rPr>
            </w:pPr>
          </w:p>
          <w:p w:rsidR="008418EF" w:rsidRDefault="00966E26">
            <w:pPr>
              <w:ind w:firstLineChars="1000" w:firstLine="2108"/>
            </w:pPr>
            <w:r>
              <w:rPr>
                <w:rFonts w:hint="eastAsia"/>
                <w:b/>
                <w:bCs/>
              </w:rPr>
              <w:t>共计：</w:t>
            </w:r>
            <w:r>
              <w:rPr>
                <w:rFonts w:hint="eastAsia"/>
                <w:b/>
                <w:bCs/>
              </w:rPr>
              <w:t>6567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男生：</w:t>
            </w:r>
            <w:r>
              <w:rPr>
                <w:rFonts w:hint="eastAsia"/>
                <w:b/>
                <w:bCs/>
              </w:rPr>
              <w:t xml:space="preserve">3535    </w:t>
            </w:r>
            <w:r>
              <w:rPr>
                <w:rFonts w:hint="eastAsia"/>
                <w:b/>
                <w:bCs/>
              </w:rPr>
              <w:t>女生：</w:t>
            </w:r>
            <w:r>
              <w:rPr>
                <w:rFonts w:hint="eastAsia"/>
                <w:b/>
                <w:bCs/>
              </w:rPr>
              <w:t>3032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</w:tbl>
    <w:p w:rsidR="008418EF" w:rsidRDefault="008418EF">
      <w:bookmarkStart w:id="0" w:name="_GoBack"/>
      <w:bookmarkEnd w:id="0"/>
    </w:p>
    <w:sectPr w:rsidR="00841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ZTRkMjI3N2ZhNzllMTI5YmIwMzQxYjJhNDlhNGEifQ=="/>
  </w:docVars>
  <w:rsids>
    <w:rsidRoot w:val="7F186411"/>
    <w:rsid w:val="008418EF"/>
    <w:rsid w:val="00966E26"/>
    <w:rsid w:val="0D3F3A0E"/>
    <w:rsid w:val="102C10FD"/>
    <w:rsid w:val="15667A64"/>
    <w:rsid w:val="173B5475"/>
    <w:rsid w:val="1E72403F"/>
    <w:rsid w:val="214116AB"/>
    <w:rsid w:val="2E1168A9"/>
    <w:rsid w:val="37023232"/>
    <w:rsid w:val="377D583C"/>
    <w:rsid w:val="5D08413C"/>
    <w:rsid w:val="68ED6FEF"/>
    <w:rsid w:val="7047792D"/>
    <w:rsid w:val="70B86135"/>
    <w:rsid w:val="71333A0D"/>
    <w:rsid w:val="722A4E10"/>
    <w:rsid w:val="79A15F45"/>
    <w:rsid w:val="7F1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晓庆</dc:creator>
  <cp:lastModifiedBy>xb21cn</cp:lastModifiedBy>
  <cp:revision>2</cp:revision>
  <dcterms:created xsi:type="dcterms:W3CDTF">2023-05-19T06:36:00Z</dcterms:created>
  <dcterms:modified xsi:type="dcterms:W3CDTF">2024-02-05T07:54:00Z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82AF07F72889452693395CED6AF645D0_13</vt:lpwstr>
  </property>
</Properties>
</file>